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C8979A" w14:textId="6DD8BFFD" w:rsidR="007B1041" w:rsidRPr="008C0BB3" w:rsidRDefault="007B1041" w:rsidP="007B1041">
      <w:pPr>
        <w:pStyle w:val="Heading1"/>
        <w:spacing w:before="0"/>
        <w:rPr>
          <w:rFonts w:ascii="Arial" w:hAnsi="Arial" w:cs="Arial"/>
          <w:color w:val="auto"/>
          <w:sz w:val="32"/>
          <w:szCs w:val="32"/>
        </w:rPr>
      </w:pPr>
      <w:r>
        <w:rPr>
          <w:rFonts w:ascii="Arial" w:hAnsi="Arial" w:cs="Arial"/>
          <w:color w:val="auto"/>
          <w:sz w:val="32"/>
          <w:szCs w:val="32"/>
        </w:rPr>
        <w:t>S1 Supplementary Results</w:t>
      </w:r>
    </w:p>
    <w:p w14:paraId="0947074C" w14:textId="417FE605" w:rsidR="00130B00" w:rsidRPr="00130B00" w:rsidRDefault="007B1041" w:rsidP="00325C22">
      <w:pPr>
        <w:pStyle w:val="Heading2"/>
        <w:numPr>
          <w:ilvl w:val="0"/>
          <w:numId w:val="2"/>
        </w:numPr>
        <w:rPr>
          <w:rFonts w:ascii="Arial" w:eastAsiaTheme="minorHAnsi" w:hAnsi="Arial" w:cs="Arial"/>
          <w:noProof/>
          <w:color w:val="auto"/>
          <w:sz w:val="24"/>
          <w:szCs w:val="24"/>
          <w:lang w:val="en-US"/>
          <w14:numForm w14:val="lining"/>
        </w:rPr>
      </w:pPr>
      <w:r>
        <w:rPr>
          <w:rFonts w:ascii="Arial" w:hAnsi="Arial" w:cs="Arial"/>
          <w:color w:val="auto"/>
          <w:sz w:val="24"/>
          <w:szCs w:val="24"/>
          <w:lang w:val="en-US"/>
        </w:rPr>
        <w:t>Carbon capture</w:t>
      </w:r>
      <w:r w:rsidR="00130B00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1" layoutInCell="1" allowOverlap="0" wp14:anchorId="6A819C64" wp14:editId="546AA9A4">
                <wp:simplePos x="0" y="0"/>
                <wp:positionH relativeFrom="margin">
                  <wp:align>left</wp:align>
                </wp:positionH>
                <wp:positionV relativeFrom="margin">
                  <wp:posOffset>781685</wp:posOffset>
                </wp:positionV>
                <wp:extent cx="6042660" cy="2863850"/>
                <wp:effectExtent l="0" t="0" r="0" b="0"/>
                <wp:wrapSquare wrapText="bothSides"/>
                <wp:docPr id="1719239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2863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613AB" w14:textId="5230E200" w:rsidR="00130B00" w:rsidRPr="00015161" w:rsidRDefault="00A405B2" w:rsidP="00A405B2">
                            <w:pPr>
                              <w:pStyle w:val="PSEFigureAndCaption"/>
                              <w:spacing w:before="0"/>
                              <w:ind w:left="360"/>
                              <w:jc w:val="left"/>
                              <w:rPr>
                                <w:b/>
                                <w:bCs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</w:t>
                            </w:r>
                            <w:r w:rsidR="00130B00"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a)                                                          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       </w:t>
                            </w:r>
                            <w:r w:rsidR="00130B00"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>b)</w:t>
                            </w:r>
                          </w:p>
                          <w:p w14:paraId="04BD7C2A" w14:textId="46A8EA5F" w:rsidR="00130B00" w:rsidRDefault="00130B00" w:rsidP="00A405B2">
                            <w:pPr>
                              <w:pStyle w:val="PSEFigureAndCaption"/>
                              <w:spacing w:before="0"/>
                              <w:jc w:val="center"/>
                            </w:pPr>
                            <w:r>
                              <w:t xml:space="preserve"> </w:t>
                            </w:r>
                            <w:r w:rsidRPr="00325C22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40C4D47B" wp14:editId="011BCDBF">
                                  <wp:extent cx="1602162" cy="1552755"/>
                                  <wp:effectExtent l="0" t="0" r="0" b="9525"/>
                                  <wp:docPr id="590496860" name="Picture 1" descr="A graph showing different colored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0496860" name="Picture 1" descr="A graph showing different colored lin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"/>
                                          <a:srcRect r="484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4826" cy="15650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</w:t>
                            </w:r>
                            <w:r w:rsidR="00A405B2">
                              <w:t xml:space="preserve">         </w:t>
                            </w:r>
                            <w:r w:rsidRPr="00325C22">
                              <w:rPr>
                                <w:lang w:val="en-US"/>
                              </w:rPr>
                              <w:drawing>
                                <wp:inline distT="0" distB="0" distL="0" distR="0" wp14:anchorId="6F53E3CC" wp14:editId="4D6AF8AA">
                                  <wp:extent cx="2588018" cy="1621766"/>
                                  <wp:effectExtent l="0" t="0" r="3175" b="0"/>
                                  <wp:docPr id="1564306957" name="Picture 1" descr="A graph of the flue opex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4306957" name="Picture 1" descr="A graph of the flue opex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6"/>
                                          <a:srcRect r="202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6516" cy="16333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510017" w14:textId="77777777" w:rsidR="00130B00" w:rsidRPr="00015161" w:rsidRDefault="00130B00" w:rsidP="00A405B2">
                            <w:pPr>
                              <w:pStyle w:val="PSEFigureAndCaption"/>
                              <w:spacing w:before="0"/>
                              <w:ind w:left="360"/>
                              <w:jc w:val="left"/>
                              <w:rPr>
                                <w:b/>
                                <w:bCs/>
                                <w:sz w:val="20"/>
                                <w:szCs w:val="22"/>
                              </w:rPr>
                            </w:pP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      </w:t>
                            </w:r>
                          </w:p>
                          <w:p w14:paraId="01980A03" w14:textId="4E6C0C15" w:rsidR="00130B00" w:rsidRPr="001D44B1" w:rsidRDefault="00130B00" w:rsidP="00A405B2">
                            <w:pPr>
                              <w:pStyle w:val="PSEFigureAndCaption"/>
                              <w:spacing w:before="0"/>
                            </w:pPr>
                            <w:r w:rsidRPr="00CE31CB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S1.1</w:t>
                            </w:r>
                            <w:r w:rsidRPr="00CE31CB"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The effect of plant scale on Carbon Capture Subsystem CAPEX (a) and OPEX (b)</w:t>
                            </w:r>
                            <w:r w:rsidRPr="00CE31C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A405B2"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  <w:r w:rsidR="00A405B2">
                              <w:t>DAC (blue) and Flue (Orange). A reference condition of a 1 kilotonne scale,  90% capture efficiency, 20% 2</w:t>
                            </w:r>
                            <w:r w:rsidR="00A405B2" w:rsidRPr="00FE38CA">
                              <w:rPr>
                                <w:vertAlign w:val="superscript"/>
                              </w:rPr>
                              <w:t>nd</w:t>
                            </w:r>
                            <w:r w:rsidR="00A405B2">
                              <w:t xml:space="preserve"> Law efficiency and a required purity of 95% were used, all properties and parameters have an error of 50%.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819C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61.55pt;width:475.8pt;height:225.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" o:allowoverlap="f" stroked="f">
                <v:textbox>
                  <w:txbxContent>
                    <w:p w14:paraId="59D613AB" w14:textId="5230E200" w:rsidR="00130B00" w:rsidRPr="00015161" w:rsidRDefault="00A405B2" w:rsidP="00A405B2">
                      <w:pPr>
                        <w:pStyle w:val="PSEFigureAndCaption"/>
                        <w:spacing w:before="0"/>
                        <w:ind w:left="360"/>
                        <w:jc w:val="left"/>
                        <w:rPr>
                          <w:b/>
                          <w:bCs/>
                          <w:sz w:val="20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</w:t>
                      </w:r>
                      <w:r w:rsidR="00130B00"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a)                                                           </w:t>
                      </w:r>
                      <w:r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       </w:t>
                      </w:r>
                      <w:r w:rsidR="00130B00"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>b)</w:t>
                      </w:r>
                    </w:p>
                    <w:p w14:paraId="04BD7C2A" w14:textId="46A8EA5F" w:rsidR="00130B00" w:rsidRDefault="00130B00" w:rsidP="00A405B2">
                      <w:pPr>
                        <w:pStyle w:val="PSEFigureAndCaption"/>
                        <w:spacing w:before="0"/>
                        <w:jc w:val="center"/>
                      </w:pPr>
                      <w:r>
                        <w:t xml:space="preserve"> </w:t>
                      </w:r>
                      <w:r w:rsidRPr="00325C22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  <w:lang w:val="en-US"/>
                        </w:rPr>
                        <w:drawing>
                          <wp:inline distT="0" distB="0" distL="0" distR="0" wp14:anchorId="40C4D47B" wp14:editId="011BCDBF">
                            <wp:extent cx="1602162" cy="1552755"/>
                            <wp:effectExtent l="0" t="0" r="0" b="9525"/>
                            <wp:docPr id="590496860" name="Picture 1" descr="A graph showing different colored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0496860" name="Picture 1" descr="A graph showing different colored lines&#10;&#10;Description automatically generated"/>
                                    <pic:cNvPicPr/>
                                  </pic:nvPicPr>
                                  <pic:blipFill rotWithShape="1">
                                    <a:blip r:embed="rId5"/>
                                    <a:srcRect r="484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14826" cy="15650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</w:t>
                      </w:r>
                      <w:r w:rsidR="00A405B2">
                        <w:t xml:space="preserve">         </w:t>
                      </w:r>
                      <w:r w:rsidRPr="00325C22">
                        <w:rPr>
                          <w:lang w:val="en-US"/>
                        </w:rPr>
                        <w:drawing>
                          <wp:inline distT="0" distB="0" distL="0" distR="0" wp14:anchorId="6F53E3CC" wp14:editId="4D6AF8AA">
                            <wp:extent cx="2588018" cy="1621766"/>
                            <wp:effectExtent l="0" t="0" r="3175" b="0"/>
                            <wp:docPr id="1564306957" name="Picture 1" descr="A graph of the flue opex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64306957" name="Picture 1" descr="A graph of the flue opex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6"/>
                                    <a:srcRect r="202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06516" cy="16333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510017" w14:textId="77777777" w:rsidR="00130B00" w:rsidRPr="00015161" w:rsidRDefault="00130B00" w:rsidP="00A405B2">
                      <w:pPr>
                        <w:pStyle w:val="PSEFigureAndCaption"/>
                        <w:spacing w:before="0"/>
                        <w:ind w:left="360"/>
                        <w:jc w:val="left"/>
                        <w:rPr>
                          <w:b/>
                          <w:bCs/>
                          <w:sz w:val="20"/>
                          <w:szCs w:val="22"/>
                        </w:rPr>
                      </w:pP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      </w:t>
                      </w:r>
                    </w:p>
                    <w:p w14:paraId="01980A03" w14:textId="4E6C0C15" w:rsidR="00130B00" w:rsidRPr="001D44B1" w:rsidRDefault="00130B00" w:rsidP="00A405B2">
                      <w:pPr>
                        <w:pStyle w:val="PSEFigureAndCaption"/>
                        <w:spacing w:before="0"/>
                      </w:pPr>
                      <w:r w:rsidRPr="00CE31CB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S1.1</w:t>
                      </w:r>
                      <w:r w:rsidRPr="00CE31CB">
                        <w:rPr>
                          <w:b/>
                          <w:bCs/>
                        </w:rPr>
                        <w:t>: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>The effect of plant scale on Carbon Capture Subsystem CAPEX (a) and OPEX (b)</w:t>
                      </w:r>
                      <w:r w:rsidRPr="00CE31CB">
                        <w:rPr>
                          <w:b/>
                          <w:bCs/>
                        </w:rPr>
                        <w:t xml:space="preserve"> </w:t>
                      </w:r>
                      <w:r w:rsidR="00A405B2">
                        <w:rPr>
                          <w:b/>
                          <w:bCs/>
                        </w:rPr>
                        <w:t xml:space="preserve">. </w:t>
                      </w:r>
                      <w:r w:rsidR="00A405B2">
                        <w:t>DAC (blue) and Flue (Orange). A reference condition of a 1 kilotonne scale,  90% capture efficiency, 20% 2</w:t>
                      </w:r>
                      <w:r w:rsidR="00A405B2" w:rsidRPr="00FE38CA">
                        <w:rPr>
                          <w:vertAlign w:val="superscript"/>
                        </w:rPr>
                        <w:t>nd</w:t>
                      </w:r>
                      <w:r w:rsidR="00A405B2">
                        <w:t xml:space="preserve"> Law efficiency and a required purity of 95% were used, all properties and parameters have an error of 50%.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</w:p>
    <w:p w14:paraId="1F805133" w14:textId="77777777" w:rsidR="00325C22" w:rsidRPr="00325C22" w:rsidRDefault="00325C22" w:rsidP="00325C22">
      <w:pPr>
        <w:rPr>
          <w:lang w:val="en-US"/>
        </w:rPr>
      </w:pPr>
    </w:p>
    <w:p w14:paraId="5D7DA3FD" w14:textId="6C9D1D8A" w:rsidR="00325C22" w:rsidRPr="00325C22" w:rsidRDefault="00130B00" w:rsidP="00325C22">
      <w:pPr>
        <w:rPr>
          <w:lang w:val="en-US"/>
        </w:rPr>
      </w:pPr>
      <w:r>
        <w:rPr>
          <w:rFonts w:ascii="Inter Medium" w:hAnsi="Inter Medium"/>
          <w:bCs/>
          <w:caps/>
          <w:noProof/>
          <w:color w:val="00509E"/>
          <w:sz w:val="24"/>
          <w:szCs w:val="28"/>
          <w14:numForm w14:val="lining"/>
        </w:rPr>
        <mc:AlternateContent>
          <mc:Choice Requires="wps">
            <w:drawing>
              <wp:anchor distT="45720" distB="45720" distL="114300" distR="114300" simplePos="0" relativeHeight="251669504" behindDoc="0" locked="1" layoutInCell="1" allowOverlap="0" wp14:anchorId="6283159E" wp14:editId="1AFACE86">
                <wp:simplePos x="0" y="0"/>
                <wp:positionH relativeFrom="margin">
                  <wp:align>left</wp:align>
                </wp:positionH>
                <wp:positionV relativeFrom="margin">
                  <wp:posOffset>3702685</wp:posOffset>
                </wp:positionV>
                <wp:extent cx="6042660" cy="5097780"/>
                <wp:effectExtent l="0" t="0" r="0" b="7620"/>
                <wp:wrapSquare wrapText="bothSides"/>
                <wp:docPr id="1193286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50982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8D52A" w14:textId="77777777" w:rsidR="00130B00" w:rsidRPr="00015161" w:rsidRDefault="00130B00" w:rsidP="00A405B2">
                            <w:pPr>
                              <w:pStyle w:val="PSEFigureAndCaption"/>
                              <w:spacing w:before="0"/>
                              <w:ind w:left="360"/>
                              <w:jc w:val="left"/>
                              <w:rPr>
                                <w:b/>
                                <w:bCs/>
                                <w:sz w:val="20"/>
                                <w:szCs w:val="22"/>
                              </w:rPr>
                            </w:pP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      a)                                                                             b)</w:t>
                            </w:r>
                          </w:p>
                          <w:p w14:paraId="7DD6AD6E" w14:textId="77777777" w:rsidR="00130B00" w:rsidRDefault="00130B00" w:rsidP="00A405B2">
                            <w:pPr>
                              <w:pStyle w:val="PSEFigureAndCaption"/>
                              <w:spacing w:before="0"/>
                              <w:jc w:val="center"/>
                            </w:pPr>
                            <w:r w:rsidRPr="00015161">
                              <w:rPr>
                                <w:lang w:val="en-GB"/>
                              </w:rPr>
                              <w:drawing>
                                <wp:inline distT="0" distB="0" distL="0" distR="0" wp14:anchorId="5A2BEEB8" wp14:editId="6271FC3B">
                                  <wp:extent cx="2392070" cy="1971480"/>
                                  <wp:effectExtent l="0" t="0" r="8255" b="0"/>
                                  <wp:docPr id="85706820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1880" cy="197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14:ligatures w14:val="standardContextual"/>
                              </w:rPr>
                              <w:drawing>
                                <wp:inline distT="0" distB="0" distL="0" distR="0" wp14:anchorId="49E65925" wp14:editId="24F6C7FF">
                                  <wp:extent cx="2419045" cy="1992002"/>
                                  <wp:effectExtent l="0" t="0" r="635" b="8255"/>
                                  <wp:docPr id="1543021839" name="Picture 1" descr="A diagram of a graph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3021839" name="Picture 1" descr="A diagram of a graph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4990" cy="19968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C85ADC" w14:textId="77777777" w:rsidR="00130B00" w:rsidRPr="00015161" w:rsidRDefault="00130B00" w:rsidP="00A405B2">
                            <w:pPr>
                              <w:pStyle w:val="PSEFigureAndCaption"/>
                              <w:spacing w:before="0"/>
                              <w:ind w:left="360"/>
                              <w:jc w:val="left"/>
                              <w:rPr>
                                <w:b/>
                                <w:bCs/>
                                <w:sz w:val="20"/>
                                <w:szCs w:val="22"/>
                              </w:rPr>
                            </w:pP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     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>c</w:t>
                            </w: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)                                                                            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>d</w:t>
                            </w: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>)</w:t>
                            </w:r>
                          </w:p>
                          <w:p w14:paraId="3452742D" w14:textId="77777777" w:rsidR="00130B00" w:rsidRDefault="00130B00" w:rsidP="00A405B2">
                            <w:pPr>
                              <w:pStyle w:val="PSEFigureAndCaption"/>
                              <w:spacing w:before="0"/>
                              <w:jc w:val="center"/>
                            </w:pPr>
                            <w:r>
                              <w:rPr>
                                <w14:ligatures w14:val="standardContextual"/>
                              </w:rPr>
                              <w:drawing>
                                <wp:inline distT="0" distB="0" distL="0" distR="0" wp14:anchorId="2A63362A" wp14:editId="3B21A966">
                                  <wp:extent cx="2392070" cy="1970212"/>
                                  <wp:effectExtent l="0" t="0" r="8255" b="0"/>
                                  <wp:docPr id="153741775" name="Picture 1" descr="A diagram of a graph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741775" name="Picture 1" descr="A diagram of a graph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7047" cy="19743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14:ligatures w14:val="standardContextual"/>
                              </w:rPr>
                              <w:drawing>
                                <wp:inline distT="0" distB="0" distL="0" distR="0" wp14:anchorId="156C741E" wp14:editId="7CAF5000">
                                  <wp:extent cx="2371257" cy="1953159"/>
                                  <wp:effectExtent l="0" t="0" r="0" b="9525"/>
                                  <wp:docPr id="1976308795" name="Picture 1" descr="A diagram of a graph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308795" name="Picture 1" descr="A diagram of a graph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0444" cy="1985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3FBC69" w14:textId="45161DBE" w:rsidR="00130B00" w:rsidRPr="001D44B1" w:rsidRDefault="00130B00" w:rsidP="00130B00">
                            <w:pPr>
                              <w:pStyle w:val="PSEFigureAndCaption"/>
                            </w:pPr>
                            <w:r w:rsidRPr="00CE31CB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A405B2">
                              <w:rPr>
                                <w:b/>
                                <w:bCs/>
                              </w:rPr>
                              <w:t xml:space="preserve">S1.2: </w:t>
                            </w:r>
                            <w:r w:rsidR="00A405B2">
                              <w:t>Colormaps to show the efect of Required Purity and 2</w:t>
                            </w:r>
                            <w:r w:rsidR="00A405B2" w:rsidRPr="00A405B2">
                              <w:rPr>
                                <w:vertAlign w:val="superscript"/>
                              </w:rPr>
                              <w:t>nd</w:t>
                            </w:r>
                            <w:r w:rsidR="00A405B2">
                              <w:t xml:space="preserve"> Law efficiencey on OPEX (a,b) and CAPEX (c,d) for the Carbon capture susbsystem. Plots (a,c) are with DAC while (b,d) are with Flue gas carbon capture. </w:t>
                            </w:r>
                            <w:r w:rsidR="00A405B2">
                              <w:t>A reference condition of a 1 kilotonne scale,  90% capture efficiency, 20% 2</w:t>
                            </w:r>
                            <w:r w:rsidR="00A405B2" w:rsidRPr="00FE38CA">
                              <w:rPr>
                                <w:vertAlign w:val="superscript"/>
                              </w:rPr>
                              <w:t>nd</w:t>
                            </w:r>
                            <w:r w:rsidR="00A405B2">
                              <w:t xml:space="preserve"> Law efficiency and a required purity of 95% were used, all properties and parameters </w:t>
                            </w:r>
                            <w:r w:rsidR="00A405B2">
                              <w:t>were modelled deterministically</w:t>
                            </w:r>
                            <w:r w:rsidR="00A405B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159E" id="_x0000_s1027" type="#_x0000_t202" style="position:absolute;left:0;text-align:left;margin-left:0;margin-top:291.55pt;width:475.8pt;height:401.4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" o:allowoverlap="f" stroked="f">
                <v:textbox>
                  <w:txbxContent>
                    <w:p w14:paraId="70B8D52A" w14:textId="77777777" w:rsidR="00130B00" w:rsidRPr="00015161" w:rsidRDefault="00130B00" w:rsidP="00A405B2">
                      <w:pPr>
                        <w:pStyle w:val="PSEFigureAndCaption"/>
                        <w:spacing w:before="0"/>
                        <w:ind w:left="360"/>
                        <w:jc w:val="left"/>
                        <w:rPr>
                          <w:b/>
                          <w:bCs/>
                          <w:sz w:val="20"/>
                          <w:szCs w:val="22"/>
                        </w:rPr>
                      </w:pP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      a)                                                                             b)</w:t>
                      </w:r>
                    </w:p>
                    <w:p w14:paraId="7DD6AD6E" w14:textId="77777777" w:rsidR="00130B00" w:rsidRDefault="00130B00" w:rsidP="00A405B2">
                      <w:pPr>
                        <w:pStyle w:val="PSEFigureAndCaption"/>
                        <w:spacing w:before="0"/>
                        <w:jc w:val="center"/>
                      </w:pPr>
                      <w:r w:rsidRPr="00015161">
                        <w:rPr>
                          <w:lang w:val="en-GB"/>
                        </w:rPr>
                        <w:drawing>
                          <wp:inline distT="0" distB="0" distL="0" distR="0" wp14:anchorId="5A2BEEB8" wp14:editId="6271FC3B">
                            <wp:extent cx="2392070" cy="1971480"/>
                            <wp:effectExtent l="0" t="0" r="8255" b="0"/>
                            <wp:docPr id="85706820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1880" cy="197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14:ligatures w14:val="standardContextual"/>
                        </w:rPr>
                        <w:drawing>
                          <wp:inline distT="0" distB="0" distL="0" distR="0" wp14:anchorId="49E65925" wp14:editId="24F6C7FF">
                            <wp:extent cx="2419045" cy="1992002"/>
                            <wp:effectExtent l="0" t="0" r="635" b="8255"/>
                            <wp:docPr id="1543021839" name="Picture 1" descr="A diagram of a graph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3021839" name="Picture 1" descr="A diagram of a graph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4990" cy="19968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C85ADC" w14:textId="77777777" w:rsidR="00130B00" w:rsidRPr="00015161" w:rsidRDefault="00130B00" w:rsidP="00A405B2">
                      <w:pPr>
                        <w:pStyle w:val="PSEFigureAndCaption"/>
                        <w:spacing w:before="0"/>
                        <w:ind w:left="360"/>
                        <w:jc w:val="left"/>
                        <w:rPr>
                          <w:b/>
                          <w:bCs/>
                          <w:sz w:val="20"/>
                          <w:szCs w:val="22"/>
                        </w:rPr>
                      </w:pP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      </w:t>
                      </w:r>
                      <w:r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>c</w:t>
                      </w: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)                                                                             </w:t>
                      </w:r>
                      <w:r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>d</w:t>
                      </w: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>)</w:t>
                      </w:r>
                    </w:p>
                    <w:p w14:paraId="3452742D" w14:textId="77777777" w:rsidR="00130B00" w:rsidRDefault="00130B00" w:rsidP="00A405B2">
                      <w:pPr>
                        <w:pStyle w:val="PSEFigureAndCaption"/>
                        <w:spacing w:before="0"/>
                        <w:jc w:val="center"/>
                      </w:pPr>
                      <w:r>
                        <w:rPr>
                          <w14:ligatures w14:val="standardContextual"/>
                        </w:rPr>
                        <w:drawing>
                          <wp:inline distT="0" distB="0" distL="0" distR="0" wp14:anchorId="2A63362A" wp14:editId="3B21A966">
                            <wp:extent cx="2392070" cy="1970212"/>
                            <wp:effectExtent l="0" t="0" r="8255" b="0"/>
                            <wp:docPr id="153741775" name="Picture 1" descr="A diagram of a graph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741775" name="Picture 1" descr="A diagram of a graph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7047" cy="19743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14:ligatures w14:val="standardContextual"/>
                        </w:rPr>
                        <w:drawing>
                          <wp:inline distT="0" distB="0" distL="0" distR="0" wp14:anchorId="156C741E" wp14:editId="7CAF5000">
                            <wp:extent cx="2371257" cy="1953159"/>
                            <wp:effectExtent l="0" t="0" r="0" b="9525"/>
                            <wp:docPr id="1976308795" name="Picture 1" descr="A diagram of a graph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308795" name="Picture 1" descr="A diagram of a graph&#10;&#10;Description automatically generated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0444" cy="1985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3FBC69" w14:textId="45161DBE" w:rsidR="00130B00" w:rsidRPr="001D44B1" w:rsidRDefault="00130B00" w:rsidP="00130B00">
                      <w:pPr>
                        <w:pStyle w:val="PSEFigureAndCaption"/>
                      </w:pPr>
                      <w:r w:rsidRPr="00CE31CB">
                        <w:rPr>
                          <w:b/>
                          <w:bCs/>
                        </w:rPr>
                        <w:t xml:space="preserve">Figure </w:t>
                      </w:r>
                      <w:r w:rsidR="00A405B2">
                        <w:rPr>
                          <w:b/>
                          <w:bCs/>
                        </w:rPr>
                        <w:t xml:space="preserve">S1.2: </w:t>
                      </w:r>
                      <w:r w:rsidR="00A405B2">
                        <w:t>Colormaps to show the efect of Required Purity and 2</w:t>
                      </w:r>
                      <w:r w:rsidR="00A405B2" w:rsidRPr="00A405B2">
                        <w:rPr>
                          <w:vertAlign w:val="superscript"/>
                        </w:rPr>
                        <w:t>nd</w:t>
                      </w:r>
                      <w:r w:rsidR="00A405B2">
                        <w:t xml:space="preserve"> Law efficiencey on OPEX (a,b) and CAPEX (c,d) for the Carbon capture susbsystem. Plots (a,c) are with DAC while (b,d) are with Flue gas carbon capture. </w:t>
                      </w:r>
                      <w:r w:rsidR="00A405B2">
                        <w:t>A reference condition of a 1 kilotonne scale,  90% capture efficiency, 20% 2</w:t>
                      </w:r>
                      <w:r w:rsidR="00A405B2" w:rsidRPr="00FE38CA">
                        <w:rPr>
                          <w:vertAlign w:val="superscript"/>
                        </w:rPr>
                        <w:t>nd</w:t>
                      </w:r>
                      <w:r w:rsidR="00A405B2">
                        <w:t xml:space="preserve"> Law efficiency and a required purity of 95% were used, all properties and parameters </w:t>
                      </w:r>
                      <w:r w:rsidR="00A405B2">
                        <w:t>were modelled deterministically</w:t>
                      </w:r>
                      <w:r w:rsidR="00A405B2">
                        <w:t>.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</w:p>
    <w:p w14:paraId="50201487" w14:textId="77777777" w:rsidR="00325C22" w:rsidRPr="00325C22" w:rsidRDefault="00325C22" w:rsidP="00325C22">
      <w:pPr>
        <w:rPr>
          <w:lang w:val="en-US"/>
        </w:rPr>
      </w:pPr>
    </w:p>
    <w:p w14:paraId="2FB4DD5C" w14:textId="4BD72B6C" w:rsidR="00325C22" w:rsidRPr="00130B00" w:rsidRDefault="00130B00" w:rsidP="00325C2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cs="Arial"/>
          <w:sz w:val="24"/>
          <w:szCs w:val="24"/>
          <w:lang w:val="en-US"/>
        </w:rPr>
        <w:t>Separation</w:t>
      </w:r>
    </w:p>
    <w:p w14:paraId="0832B5C7" w14:textId="77777777" w:rsidR="00325C22" w:rsidRPr="00325C22" w:rsidRDefault="00325C22" w:rsidP="00325C22">
      <w:pPr>
        <w:rPr>
          <w:lang w:val="en-US"/>
        </w:rPr>
      </w:pPr>
    </w:p>
    <w:p w14:paraId="364428CA" w14:textId="35038570" w:rsidR="00325C22" w:rsidRPr="00325C22" w:rsidRDefault="00A405B2" w:rsidP="00325C2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1" layoutInCell="1" allowOverlap="0" wp14:anchorId="6322D87A" wp14:editId="4913701B">
                <wp:simplePos x="0" y="0"/>
                <wp:positionH relativeFrom="margin">
                  <wp:align>left</wp:align>
                </wp:positionH>
                <wp:positionV relativeFrom="margin">
                  <wp:posOffset>638175</wp:posOffset>
                </wp:positionV>
                <wp:extent cx="6042660" cy="3251835"/>
                <wp:effectExtent l="0" t="0" r="0" b="5715"/>
                <wp:wrapSquare wrapText="bothSides"/>
                <wp:docPr id="2122733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32521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797E9" w14:textId="46381401" w:rsidR="00A405B2" w:rsidRPr="00015161" w:rsidRDefault="00A405B2" w:rsidP="00A405B2">
                            <w:pPr>
                              <w:pStyle w:val="PSEFigureAndCaption"/>
                              <w:ind w:left="360"/>
                              <w:jc w:val="left"/>
                              <w:rPr>
                                <w:b/>
                                <w:bCs/>
                                <w:sz w:val="20"/>
                                <w:szCs w:val="22"/>
                              </w:rPr>
                            </w:pP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      a)                                                                             </w:t>
                            </w:r>
                            <w:r w:rsidR="003103DE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 xml:space="preserve">       </w:t>
                            </w:r>
                            <w:r w:rsidRPr="00015161">
                              <w:rPr>
                                <w:b/>
                                <w:bCs/>
                                <w:sz w:val="20"/>
                                <w:szCs w:val="22"/>
                                <w14:ligatures w14:val="standardContextual"/>
                              </w:rPr>
                              <w:t>b)</w:t>
                            </w:r>
                          </w:p>
                          <w:p w14:paraId="7EBBB74F" w14:textId="2DA3DC6E" w:rsidR="00A405B2" w:rsidRPr="00130B00" w:rsidRDefault="003103DE" w:rsidP="00A405B2">
                            <w:pPr>
                              <w:pStyle w:val="PSEFigureAndCaption"/>
                              <w:jc w:val="center"/>
                            </w:pPr>
                            <w:r>
                              <w:rPr>
                                <w14:ligatures w14:val="standardContextual"/>
                              </w:rPr>
                              <w:drawing>
                                <wp:inline distT="0" distB="0" distL="0" distR="0" wp14:anchorId="2D9028BA" wp14:editId="32EC70ED">
                                  <wp:extent cx="2147978" cy="2147978"/>
                                  <wp:effectExtent l="0" t="0" r="5080" b="5080"/>
                                  <wp:docPr id="530284764" name="Picture 1" descr="A graph of different colored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0284764" name="Picture 1" descr="A graph of different colored lin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9934" cy="21499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405B2">
                              <w:t xml:space="preserve"> </w:t>
                            </w:r>
                            <w:r>
                              <w:t xml:space="preserve">           </w:t>
                            </w:r>
                            <w:r w:rsidR="00A405B2">
                              <w:t xml:space="preserve">    </w:t>
                            </w:r>
                            <w:r>
                              <w:rPr>
                                <w14:ligatures w14:val="standardContextual"/>
                              </w:rPr>
                              <w:drawing>
                                <wp:inline distT="0" distB="0" distL="0" distR="0" wp14:anchorId="53460AE3" wp14:editId="0A0006FA">
                                  <wp:extent cx="2116311" cy="2116311"/>
                                  <wp:effectExtent l="0" t="0" r="0" b="0"/>
                                  <wp:docPr id="493711903" name="Picture 1" descr="A graph of different colored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3711903" name="Picture 1" descr="A graph of different colored lin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2137" cy="2122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7440AC" w14:textId="77777777" w:rsidR="00A405B2" w:rsidRDefault="00A405B2" w:rsidP="00A405B2">
                            <w:pPr>
                              <w:pStyle w:val="PSEFigureAndCaption"/>
                              <w:jc w:val="center"/>
                            </w:pPr>
                            <w:r>
                              <w:t xml:space="preserve">     </w:t>
                            </w:r>
                          </w:p>
                          <w:p w14:paraId="40E1BA69" w14:textId="03D3252A" w:rsidR="00A405B2" w:rsidRPr="001D44B1" w:rsidRDefault="00A405B2" w:rsidP="00A405B2">
                            <w:pPr>
                              <w:pStyle w:val="PSEFigureAndCaption"/>
                            </w:pPr>
                            <w:r w:rsidRPr="00CE31CB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t>S1.3</w:t>
                            </w:r>
                            <w:r w:rsidRPr="00CE31CB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3103DE">
                              <w:t>Plots of</w:t>
                            </w:r>
                            <w:r w:rsidR="003103DE">
                              <w:t xml:space="preserve"> Separation subsystem</w:t>
                            </w:r>
                            <w:r w:rsidR="003103DE">
                              <w:t xml:space="preserve"> </w:t>
                            </w:r>
                            <w:r w:rsidR="003103DE">
                              <w:t>OPEX</w:t>
                            </w:r>
                            <w:r w:rsidR="003103DE">
                              <w:t xml:space="preserve"> </w:t>
                            </w:r>
                            <w:r w:rsidR="003103DE">
                              <w:rPr>
                                <w:b/>
                                <w:bCs/>
                              </w:rPr>
                              <w:t>(a)</w:t>
                            </w:r>
                            <w:r w:rsidR="003103DE">
                              <w:t xml:space="preserve">, &amp; </w:t>
                            </w:r>
                            <w:r w:rsidR="003103DE">
                              <w:t>CAPEX</w:t>
                            </w:r>
                            <w:r w:rsidR="003103DE">
                              <w:rPr>
                                <w:b/>
                                <w:bCs/>
                              </w:rPr>
                              <w:t>(b)</w:t>
                            </w:r>
                            <w:r w:rsidR="003103DE">
                              <w:t xml:space="preserve"> for a range of scales with different product ratios presented given in terms of %Riboflavin/%PHB/%Biomass. All other model parameters are modelled with an uncertainty of 50%.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D87A" id="_x0000_s1028" type="#_x0000_t202" style="position:absolute;left:0;text-align:left;margin-left:0;margin-top:50.25pt;width:475.8pt;height:256.05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" o:allowoverlap="f" stroked="f">
                <v:textbox>
                  <w:txbxContent>
                    <w:p w14:paraId="7BE797E9" w14:textId="46381401" w:rsidR="00A405B2" w:rsidRPr="00015161" w:rsidRDefault="00A405B2" w:rsidP="00A405B2">
                      <w:pPr>
                        <w:pStyle w:val="PSEFigureAndCaption"/>
                        <w:ind w:left="360"/>
                        <w:jc w:val="left"/>
                        <w:rPr>
                          <w:b/>
                          <w:bCs/>
                          <w:sz w:val="20"/>
                          <w:szCs w:val="22"/>
                        </w:rPr>
                      </w:pP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      a)                                                                             </w:t>
                      </w:r>
                      <w:r w:rsidR="003103DE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 xml:space="preserve">       </w:t>
                      </w:r>
                      <w:r w:rsidRPr="00015161">
                        <w:rPr>
                          <w:b/>
                          <w:bCs/>
                          <w:sz w:val="20"/>
                          <w:szCs w:val="22"/>
                          <w14:ligatures w14:val="standardContextual"/>
                        </w:rPr>
                        <w:t>b)</w:t>
                      </w:r>
                    </w:p>
                    <w:p w14:paraId="7EBBB74F" w14:textId="2DA3DC6E" w:rsidR="00A405B2" w:rsidRPr="00130B00" w:rsidRDefault="003103DE" w:rsidP="00A405B2">
                      <w:pPr>
                        <w:pStyle w:val="PSEFigureAndCaption"/>
                        <w:jc w:val="center"/>
                      </w:pPr>
                      <w:r>
                        <w:rPr>
                          <w14:ligatures w14:val="standardContextual"/>
                        </w:rPr>
                        <w:drawing>
                          <wp:inline distT="0" distB="0" distL="0" distR="0" wp14:anchorId="2D9028BA" wp14:editId="32EC70ED">
                            <wp:extent cx="2147978" cy="2147978"/>
                            <wp:effectExtent l="0" t="0" r="5080" b="5080"/>
                            <wp:docPr id="530284764" name="Picture 1" descr="A graph of different colored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0284764" name="Picture 1" descr="A graph of different colored lines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9934" cy="21499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405B2">
                        <w:t xml:space="preserve"> </w:t>
                      </w:r>
                      <w:r>
                        <w:t xml:space="preserve">           </w:t>
                      </w:r>
                      <w:r w:rsidR="00A405B2">
                        <w:t xml:space="preserve">    </w:t>
                      </w:r>
                      <w:r>
                        <w:rPr>
                          <w14:ligatures w14:val="standardContextual"/>
                        </w:rPr>
                        <w:drawing>
                          <wp:inline distT="0" distB="0" distL="0" distR="0" wp14:anchorId="53460AE3" wp14:editId="0A0006FA">
                            <wp:extent cx="2116311" cy="2116311"/>
                            <wp:effectExtent l="0" t="0" r="0" b="0"/>
                            <wp:docPr id="493711903" name="Picture 1" descr="A graph of different colored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3711903" name="Picture 1" descr="A graph of different colored lines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2137" cy="2122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7440AC" w14:textId="77777777" w:rsidR="00A405B2" w:rsidRDefault="00A405B2" w:rsidP="00A405B2">
                      <w:pPr>
                        <w:pStyle w:val="PSEFigureAndCaption"/>
                        <w:jc w:val="center"/>
                      </w:pPr>
                      <w:r>
                        <w:t xml:space="preserve">     </w:t>
                      </w:r>
                    </w:p>
                    <w:p w14:paraId="40E1BA69" w14:textId="03D3252A" w:rsidR="00A405B2" w:rsidRPr="001D44B1" w:rsidRDefault="00A405B2" w:rsidP="00A405B2">
                      <w:pPr>
                        <w:pStyle w:val="PSEFigureAndCaption"/>
                      </w:pPr>
                      <w:r w:rsidRPr="00CE31CB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t>S1.3</w:t>
                      </w:r>
                      <w:r w:rsidRPr="00CE31CB">
                        <w:rPr>
                          <w:b/>
                          <w:bCs/>
                        </w:rPr>
                        <w:t xml:space="preserve">: 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3103DE">
                        <w:t>Plots of</w:t>
                      </w:r>
                      <w:r w:rsidR="003103DE">
                        <w:t xml:space="preserve"> Separation subsystem</w:t>
                      </w:r>
                      <w:r w:rsidR="003103DE">
                        <w:t xml:space="preserve"> </w:t>
                      </w:r>
                      <w:r w:rsidR="003103DE">
                        <w:t>OPEX</w:t>
                      </w:r>
                      <w:r w:rsidR="003103DE">
                        <w:t xml:space="preserve"> </w:t>
                      </w:r>
                      <w:r w:rsidR="003103DE">
                        <w:rPr>
                          <w:b/>
                          <w:bCs/>
                        </w:rPr>
                        <w:t>(a)</w:t>
                      </w:r>
                      <w:r w:rsidR="003103DE">
                        <w:t xml:space="preserve">, &amp; </w:t>
                      </w:r>
                      <w:r w:rsidR="003103DE">
                        <w:t>CAPEX</w:t>
                      </w:r>
                      <w:r w:rsidR="003103DE">
                        <w:rPr>
                          <w:b/>
                          <w:bCs/>
                        </w:rPr>
                        <w:t>(b)</w:t>
                      </w:r>
                      <w:r w:rsidR="003103DE">
                        <w:t xml:space="preserve"> for a range of scales with different product ratios presented given in terms of %Riboflavin/%PHB/%Biomass. All other model parameters are modelled with an uncertainty of 50%.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</w:p>
    <w:sectPr w:rsidR="00325C22" w:rsidRPr="00325C22" w:rsidSect="00661C95">
      <w:pgSz w:w="11906" w:h="16838"/>
      <w:pgMar w:top="907" w:right="1077" w:bottom="1077" w:left="107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Cormorant Medium">
    <w:altName w:val="Calibri"/>
    <w:charset w:val="00"/>
    <w:family w:val="auto"/>
    <w:pitch w:val="variable"/>
    <w:sig w:usb0="20000207" w:usb1="00000001" w:usb2="00000000" w:usb3="00000000" w:csb0="00000197" w:csb1="00000000"/>
  </w:font>
  <w:font w:name="Inter Medium">
    <w:altName w:val="Calibri"/>
    <w:charset w:val="00"/>
    <w:family w:val="auto"/>
    <w:pitch w:val="variable"/>
    <w:sig w:usb0="E00002FF" w:usb1="1200A1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F68AF"/>
    <w:multiLevelType w:val="hybridMultilevel"/>
    <w:tmpl w:val="E7EA7E0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FC3B9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C420F8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E26057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B095FDA"/>
    <w:multiLevelType w:val="hybridMultilevel"/>
    <w:tmpl w:val="4880C3AE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82593982">
    <w:abstractNumId w:val="4"/>
  </w:num>
  <w:num w:numId="2" w16cid:durableId="469713682">
    <w:abstractNumId w:val="1"/>
  </w:num>
  <w:num w:numId="3" w16cid:durableId="1757629016">
    <w:abstractNumId w:val="2"/>
  </w:num>
  <w:num w:numId="4" w16cid:durableId="192770755">
    <w:abstractNumId w:val="0"/>
  </w:num>
  <w:num w:numId="5" w16cid:durableId="1578124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C95"/>
    <w:rsid w:val="00015161"/>
    <w:rsid w:val="00130B00"/>
    <w:rsid w:val="003103DE"/>
    <w:rsid w:val="00325C22"/>
    <w:rsid w:val="00446020"/>
    <w:rsid w:val="004A63B6"/>
    <w:rsid w:val="00562481"/>
    <w:rsid w:val="00661C95"/>
    <w:rsid w:val="007B1041"/>
    <w:rsid w:val="00A4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B6F2C"/>
  <w15:chartTrackingRefBased/>
  <w15:docId w15:val="{0673935F-E1A2-4BD7-A919-9ABD756E9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041"/>
    <w:pPr>
      <w:spacing w:before="120" w:after="120" w:line="360" w:lineRule="auto"/>
      <w:jc w:val="both"/>
    </w:pPr>
    <w:rPr>
      <w:rFonts w:ascii="Arial" w:eastAsia="MS Mincho" w:hAnsi="Arial"/>
      <w:kern w:val="0"/>
      <w:sz w:val="20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661C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1C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1C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C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C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C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C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C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C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61C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61C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61C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C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C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C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C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C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C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C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C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C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C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C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C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1C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C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C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C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C9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B1041"/>
    <w:pPr>
      <w:spacing w:before="0" w:after="200" w:line="240" w:lineRule="auto"/>
      <w:jc w:val="left"/>
    </w:pPr>
    <w:rPr>
      <w:i/>
      <w:iCs/>
      <w:color w:val="000000" w:themeColor="text1"/>
      <w:szCs w:val="18"/>
    </w:rPr>
  </w:style>
  <w:style w:type="paragraph" w:customStyle="1" w:styleId="PSEFigureAndCaption">
    <w:name w:val="PSE_FigureAndCaption"/>
    <w:basedOn w:val="Normal"/>
    <w:qFormat/>
    <w:rsid w:val="00015161"/>
    <w:pPr>
      <w:widowControl w:val="0"/>
      <w:tabs>
        <w:tab w:val="left" w:pos="425"/>
      </w:tabs>
      <w:autoSpaceDE w:val="0"/>
      <w:autoSpaceDN w:val="0"/>
      <w:adjustRightInd w:val="0"/>
      <w:spacing w:before="240" w:after="240" w:line="264" w:lineRule="auto"/>
      <w:contextualSpacing/>
    </w:pPr>
    <w:rPr>
      <w:rFonts w:ascii="Inter" w:eastAsiaTheme="minorHAnsi" w:hAnsi="Inter" w:cs="Cormorant Medium"/>
      <w:noProof/>
      <w:color w:val="000000"/>
      <w:sz w:val="18"/>
      <w:szCs w:val="20"/>
      <w:lang w:val="en-CA"/>
      <w14:numForm w14:val="lini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 Saeed</dc:creator>
  <cp:keywords/>
  <dc:description/>
  <cp:lastModifiedBy>Haris Saeed</cp:lastModifiedBy>
  <cp:revision>1</cp:revision>
  <dcterms:created xsi:type="dcterms:W3CDTF">2025-01-15T11:48:00Z</dcterms:created>
  <dcterms:modified xsi:type="dcterms:W3CDTF">2025-01-15T13:35:00Z</dcterms:modified>
</cp:coreProperties>
</file>